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BC781D">
      <w:pPr>
        <w:pStyle w:val="9"/>
        <w:widowControl/>
        <w:spacing w:line="360" w:lineRule="auto"/>
        <w:ind w:firstLine="480"/>
        <w:jc w:val="center"/>
        <w:rPr>
          <w:rFonts w:hint="default" w:ascii="仿宋" w:hAnsi="仿宋" w:eastAsia="仿宋"/>
          <w:sz w:val="72"/>
          <w:szCs w:val="7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/>
          <w:sz w:val="72"/>
          <w:szCs w:val="72"/>
          <w:lang w:val="en-US" w:eastAsia="zh-CN"/>
        </w:rPr>
        <w:t>练习与报名答题使用手册</w:t>
      </w:r>
    </w:p>
    <w:p w14:paraId="6FA81CFE">
      <w:pPr>
        <w:jc w:val="center"/>
        <w:rPr>
          <w:rFonts w:hint="default"/>
          <w:lang w:val="en-US" w:eastAsia="zh-CN"/>
        </w:rPr>
      </w:pPr>
    </w:p>
    <w:p w14:paraId="0E0DC17A">
      <w:pPr>
        <w:pStyle w:val="2"/>
        <w:bidi w:val="0"/>
      </w:pPr>
      <w:r>
        <w:rPr>
          <w:rFonts w:hint="eastAsia"/>
          <w:lang w:val="en-US" w:eastAsia="zh-CN"/>
        </w:rPr>
        <w:t>一、</w:t>
      </w:r>
      <w:r>
        <w:t>视频学习与</w:t>
      </w:r>
      <w:r>
        <w:rPr>
          <w:rFonts w:hint="eastAsia"/>
          <w:lang w:val="en-US" w:eastAsia="zh-CN"/>
        </w:rPr>
        <w:t>试题</w:t>
      </w:r>
      <w:r>
        <w:t>练习</w:t>
      </w:r>
    </w:p>
    <w:p w14:paraId="12AAA2EF">
      <w:pPr>
        <w:pStyle w:val="3"/>
        <w:bidi w:val="0"/>
        <w:rPr>
          <w:rFonts w:hint="eastAsia" w:ascii="Times New Roman" w:hAnsi="Times New Roman" w:eastAsia="方正仿宋_GBK" w:cs="Times New Roman"/>
          <w:spacing w:val="7"/>
          <w:szCs w:val="32"/>
          <w:lang w:val="en-US" w:eastAsia="zh-CN"/>
        </w:rPr>
      </w:pPr>
      <w:r>
        <w:rPr>
          <w:rFonts w:hint="eastAsia"/>
          <w:lang w:val="en-US" w:eastAsia="zh-CN"/>
        </w:rPr>
        <w:t>（一）视频学习</w:t>
      </w:r>
    </w:p>
    <w:p w14:paraId="0B71743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68" w:firstLineChars="200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ascii="Times New Roman" w:hAnsi="Times New Roman" w:eastAsia="方正仿宋_GBK" w:cs="Times New Roman"/>
          <w:spacing w:val="7"/>
          <w:sz w:val="32"/>
          <w:szCs w:val="32"/>
        </w:rPr>
        <w:t>根据课程分类的初、中、高级篇依次学习微视频课程，视频</w:t>
      </w:r>
      <w:r>
        <w:rPr>
          <w:rFonts w:hint="eastAsia" w:ascii="Times New Roman" w:hAnsi="Times New Roman" w:eastAsia="方正仿宋_GBK" w:cs="Times New Roman"/>
          <w:spacing w:val="7"/>
          <w:sz w:val="32"/>
          <w:szCs w:val="32"/>
          <w:lang w:val="en-US" w:eastAsia="zh-CN"/>
        </w:rPr>
        <w:t>学习后</w:t>
      </w:r>
      <w:r>
        <w:rPr>
          <w:rFonts w:ascii="Times New Roman" w:hAnsi="Times New Roman" w:eastAsia="方正仿宋_GBK" w:cs="Times New Roman"/>
          <w:spacing w:val="7"/>
          <w:sz w:val="32"/>
          <w:szCs w:val="32"/>
        </w:rPr>
        <w:t>做课后练习。</w:t>
      </w:r>
    </w:p>
    <w:p w14:paraId="35B5C718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3723005" cy="2510155"/>
            <wp:effectExtent l="0" t="0" r="10795" b="4445"/>
            <wp:docPr id="8" name="图片 8" descr="精品课程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精品课程页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D846D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rPr>
          <w:rFonts w:hint="eastAsia" w:ascii="宋体" w:hAnsi="宋体" w:eastAsia="宋体"/>
          <w:color w:val="3E3E3E"/>
          <w:spacing w:val="7"/>
          <w:sz w:val="28"/>
          <w:szCs w:val="28"/>
          <w:lang w:eastAsia="zh-CN"/>
        </w:rPr>
      </w:pPr>
      <w:r>
        <w:rPr>
          <w:rFonts w:hint="eastAsia" w:ascii="宋体" w:hAnsi="宋体" w:eastAsia="宋体"/>
          <w:color w:val="3E3E3E"/>
          <w:spacing w:val="7"/>
          <w:sz w:val="28"/>
          <w:szCs w:val="28"/>
          <w:lang w:eastAsia="zh-CN"/>
        </w:rPr>
        <w:drawing>
          <wp:inline distT="0" distB="0" distL="114300" distR="114300">
            <wp:extent cx="3720465" cy="2959100"/>
            <wp:effectExtent l="0" t="0" r="13335" b="12700"/>
            <wp:docPr id="9" name="图片 9" descr="视频与习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视频与习题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982C3">
      <w:pPr>
        <w:pStyle w:val="3"/>
        <w:bidi w:val="0"/>
        <w:rPr>
          <w:rFonts w:hint="default" w:ascii="Times New Roman" w:hAnsi="Times New Roman" w:eastAsia="方正仿宋_GBK" w:cs="Times New Roman"/>
          <w:spacing w:val="7"/>
          <w:szCs w:val="32"/>
          <w:lang w:val="en-US" w:eastAsia="zh-CN"/>
        </w:rPr>
      </w:pPr>
      <w:r>
        <w:rPr>
          <w:rFonts w:hint="eastAsia"/>
          <w:lang w:val="en-US" w:eastAsia="zh-CN"/>
        </w:rPr>
        <w:t>（二）试题练习</w:t>
      </w:r>
    </w:p>
    <w:p w14:paraId="5795D5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68" w:firstLineChars="200"/>
        <w:rPr>
          <w:rFonts w:hint="eastAsia" w:ascii="Times New Roman" w:hAnsi="Times New Roman" w:eastAsia="方正仿宋_GBK" w:cs="Times New Roman"/>
          <w:spacing w:val="7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pacing w:val="7"/>
          <w:sz w:val="32"/>
          <w:szCs w:val="32"/>
        </w:rPr>
        <w:t>点击“</w:t>
      </w:r>
      <w:r>
        <w:rPr>
          <w:rFonts w:hint="eastAsia" w:ascii="Times New Roman" w:hAnsi="Times New Roman" w:eastAsia="方正仿宋_GBK" w:cs="Times New Roman"/>
          <w:spacing w:val="7"/>
          <w:sz w:val="32"/>
          <w:szCs w:val="32"/>
          <w:lang w:val="en-US" w:eastAsia="zh-CN"/>
        </w:rPr>
        <w:t>考试题库</w:t>
      </w:r>
      <w:r>
        <w:rPr>
          <w:rFonts w:hint="eastAsia" w:ascii="Times New Roman" w:hAnsi="Times New Roman" w:eastAsia="方正仿宋_GBK" w:cs="Times New Roman"/>
          <w:spacing w:val="7"/>
          <w:sz w:val="32"/>
          <w:szCs w:val="32"/>
        </w:rPr>
        <w:t>”栏目，</w:t>
      </w:r>
      <w:r>
        <w:rPr>
          <w:rFonts w:hint="eastAsia" w:ascii="Times New Roman" w:hAnsi="Times New Roman" w:eastAsia="方正仿宋_GBK" w:cs="Times New Roman"/>
          <w:spacing w:val="7"/>
          <w:sz w:val="32"/>
          <w:szCs w:val="32"/>
          <w:lang w:val="en-US" w:eastAsia="zh-CN"/>
        </w:rPr>
        <w:t>做信息素养相关练习题。</w:t>
      </w:r>
    </w:p>
    <w:p w14:paraId="6C6B1A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4607560" cy="3702685"/>
            <wp:effectExtent l="0" t="0" r="2540" b="12065"/>
            <wp:docPr id="10" name="图片 10" descr="考试题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考试题库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4FA1B">
      <w:pPr>
        <w:pStyle w:val="2"/>
        <w:bidi w:val="0"/>
        <w:rPr>
          <w:rFonts w:ascii="黑体" w:hAnsi="黑体" w:eastAsia="黑体" w:cs="Times New Roman"/>
          <w:spacing w:val="7"/>
          <w:kern w:val="0"/>
          <w:szCs w:val="32"/>
        </w:rPr>
      </w:pPr>
      <w:r>
        <w:rPr>
          <w:rFonts w:hint="eastAsia"/>
          <w:lang w:val="en-US" w:eastAsia="zh-CN"/>
        </w:rPr>
        <w:t>二</w:t>
      </w:r>
      <w:r>
        <w:rPr>
          <w:rFonts w:hint="eastAsia"/>
        </w:rPr>
        <w:t>、报名</w:t>
      </w:r>
      <w:r>
        <w:rPr>
          <w:rFonts w:hint="eastAsia"/>
          <w:lang w:val="en-US" w:eastAsia="zh-CN"/>
        </w:rPr>
        <w:t>与</w:t>
      </w:r>
      <w:r>
        <w:rPr>
          <w:rFonts w:hint="eastAsia"/>
        </w:rPr>
        <w:t>答题</w:t>
      </w:r>
    </w:p>
    <w:p w14:paraId="6382DC0C">
      <w:pPr>
        <w:pStyle w:val="3"/>
        <w:bidi w:val="0"/>
        <w:rPr>
          <w:rFonts w:hint="default" w:ascii="Times New Roman" w:hAnsi="Times New Roman" w:eastAsia="方正仿宋_GBK" w:cs="Times New Roman"/>
          <w:spacing w:val="7"/>
          <w:szCs w:val="32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考试入口（示例）</w:t>
      </w:r>
    </w:p>
    <w:p w14:paraId="16DD734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68" w:firstLineChars="200"/>
        <w:rPr>
          <w:rFonts w:hint="default" w:ascii="Times New Roman" w:hAnsi="Times New Roman" w:eastAsia="方正仿宋_GBK" w:cs="Times New Roman"/>
          <w:spacing w:val="7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pacing w:val="7"/>
          <w:sz w:val="32"/>
          <w:szCs w:val="32"/>
        </w:rPr>
        <w:t>登录备赛学练平台之后，可以在首页看到报名和答题入口，点击</w:t>
      </w:r>
      <w:r>
        <w:rPr>
          <w:rFonts w:hint="eastAsia" w:ascii="Times New Roman" w:hAnsi="Times New Roman" w:eastAsia="方正仿宋_GBK" w:cs="Times New Roman"/>
          <w:spacing w:val="7"/>
          <w:sz w:val="32"/>
          <w:szCs w:val="32"/>
          <w:lang w:val="en-US" w:eastAsia="zh-CN"/>
        </w:rPr>
        <w:t>即可</w:t>
      </w:r>
      <w:r>
        <w:rPr>
          <w:rFonts w:hint="eastAsia" w:ascii="Times New Roman" w:hAnsi="Times New Roman" w:eastAsia="方正仿宋_GBK" w:cs="Times New Roman"/>
          <w:spacing w:val="7"/>
          <w:sz w:val="32"/>
          <w:szCs w:val="32"/>
        </w:rPr>
        <w:t>进入竞赛系统。</w:t>
      </w:r>
    </w:p>
    <w:p w14:paraId="4F4058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eastAsia="等线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2414905"/>
            <wp:effectExtent l="0" t="0" r="4445" b="4445"/>
            <wp:docPr id="2" name="图片 1" descr="QQ截图20240407094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QQ截图202404070945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D2B96">
      <w:pPr>
        <w:pStyle w:val="3"/>
        <w:bidi w:val="0"/>
        <w:rPr>
          <w:rFonts w:hint="eastAsia" w:ascii="Times New Roman" w:hAnsi="Times New Roman" w:eastAsia="方正仿宋_GBK" w:cs="Times New Roman"/>
          <w:spacing w:val="7"/>
          <w:szCs w:val="32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赛事报名</w:t>
      </w:r>
    </w:p>
    <w:p w14:paraId="2E8AC94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68" w:firstLineChars="200"/>
        <w:rPr>
          <w:rFonts w:hint="default" w:ascii="Times New Roman" w:hAnsi="Times New Roman" w:eastAsia="方正仿宋_GBK" w:cs="Times New Roman"/>
          <w:spacing w:val="7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pacing w:val="7"/>
          <w:sz w:val="32"/>
          <w:szCs w:val="32"/>
          <w:lang w:val="en-US" w:eastAsia="zh-CN"/>
        </w:rPr>
        <w:t>初次进入考试页面，系统会自动弹出报名入口，填写</w:t>
      </w:r>
      <w:r>
        <w:rPr>
          <w:rFonts w:hint="eastAsia" w:ascii="Times New Roman" w:hAnsi="Times New Roman" w:eastAsia="方正仿宋_GBK" w:cs="Times New Roman"/>
          <w:b/>
          <w:bCs/>
          <w:spacing w:val="7"/>
          <w:sz w:val="32"/>
          <w:szCs w:val="32"/>
          <w:lang w:val="en-US" w:eastAsia="zh-CN"/>
        </w:rPr>
        <w:t>个人真实信息</w:t>
      </w:r>
      <w:r>
        <w:rPr>
          <w:rFonts w:hint="eastAsia" w:ascii="Times New Roman" w:hAnsi="Times New Roman" w:eastAsia="方正仿宋_GBK" w:cs="Times New Roman"/>
          <w:spacing w:val="7"/>
          <w:sz w:val="32"/>
          <w:szCs w:val="32"/>
          <w:lang w:val="en-US" w:eastAsia="zh-CN"/>
        </w:rPr>
        <w:t>，点击“立即报名”即可完成报名。</w:t>
      </w:r>
    </w:p>
    <w:p w14:paraId="423D28A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Times New Roman" w:hAnsi="Times New Roman" w:eastAsia="方正仿宋_GBK" w:cs="Times New Roman"/>
          <w:spacing w:val="7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680585" cy="3962400"/>
            <wp:effectExtent l="0" t="0" r="571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4E7D7">
      <w:pPr>
        <w:pStyle w:val="3"/>
        <w:bidi w:val="0"/>
        <w:rPr>
          <w:rFonts w:hint="eastAsia" w:ascii="Times New Roman" w:hAnsi="Times New Roman" w:eastAsia="方正仿宋_GBK" w:cs="Times New Roman"/>
          <w:spacing w:val="7"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竞赛答题</w:t>
      </w:r>
    </w:p>
    <w:p w14:paraId="13A878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68" w:firstLineChars="200"/>
        <w:rPr>
          <w:rFonts w:hint="eastAsia" w:ascii="Times New Roman" w:hAnsi="Times New Roman" w:eastAsia="方正仿宋_GBK" w:cs="Times New Roman"/>
          <w:spacing w:val="7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pacing w:val="7"/>
          <w:sz w:val="32"/>
          <w:szCs w:val="32"/>
          <w:lang w:val="en-US" w:eastAsia="zh-CN"/>
        </w:rPr>
        <w:t>具体竞赛规则可查看首页的“考生须知”内容，包括考试时间、考试规则和考生须知三部分。</w:t>
      </w:r>
    </w:p>
    <w:p w14:paraId="56C486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68" w:firstLineChars="200"/>
        <w:rPr>
          <w:rFonts w:hint="eastAsia" w:ascii="Times New Roman" w:hAnsi="Times New Roman" w:eastAsia="方正仿宋_GBK" w:cs="Times New Roman"/>
          <w:spacing w:val="7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pacing w:val="7"/>
          <w:sz w:val="32"/>
          <w:szCs w:val="32"/>
          <w:lang w:val="en-US" w:eastAsia="zh-CN"/>
        </w:rPr>
        <w:t>在规定的时间内，点击“开始答题”，进入试卷页面，进行竞赛答题。</w:t>
      </w:r>
    </w:p>
    <w:p w14:paraId="27E2C77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68" w:firstLineChars="200"/>
        <w:rPr>
          <w:rFonts w:hint="eastAsia" w:ascii="Times New Roman" w:hAnsi="Times New Roman" w:eastAsia="方正仿宋_GBK" w:cs="Times New Roman"/>
          <w:spacing w:val="7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pacing w:val="7"/>
          <w:sz w:val="32"/>
          <w:szCs w:val="32"/>
          <w:lang w:val="en-US" w:eastAsia="zh-CN"/>
        </w:rPr>
        <w:t>赛事采用“倒计时”的方式计时，在规定时间进入考试，倒计时结束即考试结束，若届时未交卷，系统将自动收卷。</w:t>
      </w:r>
    </w:p>
    <w:p w14:paraId="7A3387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</w:pPr>
      <w:r>
        <w:drawing>
          <wp:inline distT="0" distB="0" distL="114300" distR="114300">
            <wp:extent cx="5273040" cy="1532890"/>
            <wp:effectExtent l="0" t="0" r="3810" b="10160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16351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四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成绩与排行榜</w:t>
      </w:r>
    </w:p>
    <w:p w14:paraId="29886546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我的成绩</w:t>
      </w:r>
    </w:p>
    <w:p w14:paraId="2FD8AD5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68" w:firstLineChars="200"/>
        <w:rPr>
          <w:rFonts w:hint="default"/>
          <w:lang w:val="en-US" w:eastAsia="zh-CN"/>
        </w:rPr>
      </w:pPr>
      <w:r>
        <w:rPr>
          <w:rFonts w:hint="eastAsia" w:ascii="Times New Roman" w:hAnsi="Times New Roman" w:eastAsia="方正仿宋_GBK" w:cs="Times New Roman"/>
          <w:spacing w:val="7"/>
          <w:sz w:val="32"/>
          <w:szCs w:val="32"/>
          <w:lang w:val="en-US" w:eastAsia="zh-CN"/>
        </w:rPr>
        <w:t>显示个人成绩和暂时排名。“我的成绩”显示的时间为个人交卷后或者赛事结束后，可根据具体需要进行系统设置。</w:t>
      </w:r>
    </w:p>
    <w:p w14:paraId="254AB9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</w:pPr>
      <w:r>
        <w:drawing>
          <wp:inline distT="0" distB="0" distL="114300" distR="114300">
            <wp:extent cx="4939030" cy="2420620"/>
            <wp:effectExtent l="0" t="0" r="13970" b="1778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8FD15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 排行榜</w:t>
      </w:r>
    </w:p>
    <w:p w14:paraId="45394B6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68" w:firstLineChars="200"/>
        <w:rPr>
          <w:rFonts w:hint="eastAsia" w:ascii="Times New Roman" w:hAnsi="Times New Roman" w:eastAsia="方正仿宋_GBK" w:cs="Times New Roman"/>
          <w:spacing w:val="7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pacing w:val="7"/>
          <w:sz w:val="32"/>
          <w:szCs w:val="32"/>
          <w:lang w:val="en-US" w:eastAsia="zh-CN"/>
        </w:rPr>
        <w:t>显示学校排名或者赛事总排名前50（100）名，包括名次、姓名和最高分。</w:t>
      </w:r>
    </w:p>
    <w:p w14:paraId="3391ED9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68" w:firstLineChars="200"/>
        <w:rPr>
          <w:rFonts w:hint="default" w:ascii="Times New Roman" w:hAnsi="Times New Roman" w:eastAsia="方正仿宋_GBK" w:cs="Times New Roman"/>
          <w:spacing w:val="7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pacing w:val="7"/>
          <w:sz w:val="32"/>
          <w:szCs w:val="32"/>
          <w:lang w:val="en-US" w:eastAsia="zh-CN"/>
        </w:rPr>
        <w:t>可根据需要对排行榜开放进行设置，如果打开排行榜，则赛事结束后，排行榜对所有考生开放。</w:t>
      </w:r>
    </w:p>
    <w:p w14:paraId="71DC4B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</w:pPr>
      <w:r>
        <w:drawing>
          <wp:inline distT="0" distB="0" distL="114300" distR="114300">
            <wp:extent cx="4823460" cy="2781300"/>
            <wp:effectExtent l="0" t="0" r="15240" b="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53249128"/>
      <w:docPartObj>
        <w:docPartGallery w:val="autotext"/>
      </w:docPartObj>
    </w:sdtPr>
    <w:sdtContent>
      <w:p w14:paraId="0C5D8E02"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 w14:paraId="7578A450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EC3D2A">
    <w:pPr>
      <w:pStyle w:val="8"/>
      <w:pBdr>
        <w:bottom w:val="none" w:color="auto" w:sz="0" w:space="1"/>
      </w:pBdr>
      <w:jc w:val="both"/>
      <w:rPr>
        <w:rFonts w:hint="eastAsia" w:ascii="黑体" w:hAnsi="黑体" w:eastAsia="黑体" w:cs="黑体"/>
        <w:b/>
        <w:bCs/>
        <w:sz w:val="28"/>
        <w:szCs w:val="28"/>
        <w:lang w:val="en-US" w:eastAsia="zh-CN"/>
      </w:rPr>
    </w:pPr>
  </w:p>
  <w:p w14:paraId="742A69DF">
    <w:pPr>
      <w:pStyle w:val="8"/>
      <w:pBdr>
        <w:bottom w:val="none" w:color="auto" w:sz="0" w:space="1"/>
      </w:pBdr>
      <w:jc w:val="both"/>
      <w:rPr>
        <w:rFonts w:hint="eastAsia" w:ascii="黑体" w:hAnsi="黑体" w:eastAsia="黑体" w:cs="黑体"/>
        <w:b/>
        <w:bCs/>
        <w:sz w:val="28"/>
        <w:szCs w:val="28"/>
        <w:lang w:val="en-US" w:eastAsia="zh-CN"/>
      </w:rPr>
    </w:pPr>
  </w:p>
  <w:p w14:paraId="7E772E01">
    <w:pPr>
      <w:pStyle w:val="8"/>
      <w:pBdr>
        <w:bottom w:val="none" w:color="auto" w:sz="0" w:space="1"/>
      </w:pBdr>
      <w:jc w:val="both"/>
      <w:rPr>
        <w:rFonts w:hint="default" w:eastAsia="等线"/>
        <w:lang w:val="en-US"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k2NmQ1NDgxYTlhZmVjOGE1YjBlNGQ4NzcwMjY4ZDEifQ=="/>
  </w:docVars>
  <w:rsids>
    <w:rsidRoot w:val="00D2117C"/>
    <w:rsid w:val="00004DC4"/>
    <w:rsid w:val="00036DE1"/>
    <w:rsid w:val="0004606A"/>
    <w:rsid w:val="000607D0"/>
    <w:rsid w:val="00066433"/>
    <w:rsid w:val="00074697"/>
    <w:rsid w:val="00081B14"/>
    <w:rsid w:val="00083E91"/>
    <w:rsid w:val="000931E8"/>
    <w:rsid w:val="00096BCD"/>
    <w:rsid w:val="000A0035"/>
    <w:rsid w:val="000A21F3"/>
    <w:rsid w:val="000B4AF8"/>
    <w:rsid w:val="000C1F1E"/>
    <w:rsid w:val="000C393E"/>
    <w:rsid w:val="000C4385"/>
    <w:rsid w:val="000D4185"/>
    <w:rsid w:val="000E6306"/>
    <w:rsid w:val="000F6A77"/>
    <w:rsid w:val="001005C9"/>
    <w:rsid w:val="0010260D"/>
    <w:rsid w:val="00110C3F"/>
    <w:rsid w:val="0012002F"/>
    <w:rsid w:val="00144C9F"/>
    <w:rsid w:val="001473C5"/>
    <w:rsid w:val="00151C1B"/>
    <w:rsid w:val="001610F0"/>
    <w:rsid w:val="00166633"/>
    <w:rsid w:val="00167A62"/>
    <w:rsid w:val="00175BF4"/>
    <w:rsid w:val="00180933"/>
    <w:rsid w:val="0018529F"/>
    <w:rsid w:val="00186E71"/>
    <w:rsid w:val="001A2751"/>
    <w:rsid w:val="001A2E3B"/>
    <w:rsid w:val="001B258F"/>
    <w:rsid w:val="001B7D85"/>
    <w:rsid w:val="001E1E30"/>
    <w:rsid w:val="001E6C8F"/>
    <w:rsid w:val="001F477E"/>
    <w:rsid w:val="00221072"/>
    <w:rsid w:val="002227BF"/>
    <w:rsid w:val="00227452"/>
    <w:rsid w:val="002308EA"/>
    <w:rsid w:val="0023722E"/>
    <w:rsid w:val="0025189C"/>
    <w:rsid w:val="00256481"/>
    <w:rsid w:val="00263AD7"/>
    <w:rsid w:val="00265156"/>
    <w:rsid w:val="002712DE"/>
    <w:rsid w:val="00292AFC"/>
    <w:rsid w:val="00297E62"/>
    <w:rsid w:val="002A3C04"/>
    <w:rsid w:val="002B1121"/>
    <w:rsid w:val="002B1477"/>
    <w:rsid w:val="002B7814"/>
    <w:rsid w:val="002C76D4"/>
    <w:rsid w:val="002D3FA6"/>
    <w:rsid w:val="002D75E5"/>
    <w:rsid w:val="002D760F"/>
    <w:rsid w:val="002F5DFC"/>
    <w:rsid w:val="0030157D"/>
    <w:rsid w:val="00302C2B"/>
    <w:rsid w:val="00302FCE"/>
    <w:rsid w:val="003240A4"/>
    <w:rsid w:val="003323CC"/>
    <w:rsid w:val="00340133"/>
    <w:rsid w:val="0035184C"/>
    <w:rsid w:val="00352C0B"/>
    <w:rsid w:val="003556BF"/>
    <w:rsid w:val="0035585B"/>
    <w:rsid w:val="0036566C"/>
    <w:rsid w:val="0036647C"/>
    <w:rsid w:val="003676FA"/>
    <w:rsid w:val="00373248"/>
    <w:rsid w:val="00375354"/>
    <w:rsid w:val="00376A77"/>
    <w:rsid w:val="00380DC7"/>
    <w:rsid w:val="003902BF"/>
    <w:rsid w:val="003A7CBF"/>
    <w:rsid w:val="003B1941"/>
    <w:rsid w:val="003B3C36"/>
    <w:rsid w:val="003C3C48"/>
    <w:rsid w:val="003C42AC"/>
    <w:rsid w:val="003D027E"/>
    <w:rsid w:val="003D6E30"/>
    <w:rsid w:val="003D7FC8"/>
    <w:rsid w:val="003E0CE4"/>
    <w:rsid w:val="003E4447"/>
    <w:rsid w:val="003E65BC"/>
    <w:rsid w:val="003F0ACA"/>
    <w:rsid w:val="003F0C7E"/>
    <w:rsid w:val="003F2041"/>
    <w:rsid w:val="00407A16"/>
    <w:rsid w:val="0041351D"/>
    <w:rsid w:val="00422B96"/>
    <w:rsid w:val="00422ECA"/>
    <w:rsid w:val="00425296"/>
    <w:rsid w:val="0043771D"/>
    <w:rsid w:val="00441E24"/>
    <w:rsid w:val="0044224D"/>
    <w:rsid w:val="00452E08"/>
    <w:rsid w:val="004549AB"/>
    <w:rsid w:val="00456971"/>
    <w:rsid w:val="00461709"/>
    <w:rsid w:val="004848F9"/>
    <w:rsid w:val="00485F0B"/>
    <w:rsid w:val="004872AF"/>
    <w:rsid w:val="004977A0"/>
    <w:rsid w:val="004A1DAF"/>
    <w:rsid w:val="004B5E82"/>
    <w:rsid w:val="004C7056"/>
    <w:rsid w:val="004E50D8"/>
    <w:rsid w:val="004F566D"/>
    <w:rsid w:val="005074B3"/>
    <w:rsid w:val="00512F54"/>
    <w:rsid w:val="00515906"/>
    <w:rsid w:val="0053560D"/>
    <w:rsid w:val="00544CD5"/>
    <w:rsid w:val="00556C44"/>
    <w:rsid w:val="00567724"/>
    <w:rsid w:val="00585C2E"/>
    <w:rsid w:val="005A6C78"/>
    <w:rsid w:val="005B7164"/>
    <w:rsid w:val="005C2438"/>
    <w:rsid w:val="005C2B68"/>
    <w:rsid w:val="005C4DFB"/>
    <w:rsid w:val="005D038C"/>
    <w:rsid w:val="005D2B1B"/>
    <w:rsid w:val="005E07EB"/>
    <w:rsid w:val="005E23D5"/>
    <w:rsid w:val="005F0F6F"/>
    <w:rsid w:val="006013EB"/>
    <w:rsid w:val="0061500A"/>
    <w:rsid w:val="00617216"/>
    <w:rsid w:val="00631F79"/>
    <w:rsid w:val="0063327C"/>
    <w:rsid w:val="00640E54"/>
    <w:rsid w:val="00650F63"/>
    <w:rsid w:val="00655465"/>
    <w:rsid w:val="0068409D"/>
    <w:rsid w:val="006B237C"/>
    <w:rsid w:val="006D459D"/>
    <w:rsid w:val="006D4658"/>
    <w:rsid w:val="006E0D96"/>
    <w:rsid w:val="006F482C"/>
    <w:rsid w:val="0071796E"/>
    <w:rsid w:val="00720D49"/>
    <w:rsid w:val="00721C1A"/>
    <w:rsid w:val="0073408F"/>
    <w:rsid w:val="00751544"/>
    <w:rsid w:val="00761880"/>
    <w:rsid w:val="007925D7"/>
    <w:rsid w:val="007A018E"/>
    <w:rsid w:val="007A1E3B"/>
    <w:rsid w:val="007D7A17"/>
    <w:rsid w:val="007D7B8E"/>
    <w:rsid w:val="007E42C4"/>
    <w:rsid w:val="007E7CEE"/>
    <w:rsid w:val="007F0B85"/>
    <w:rsid w:val="007F1775"/>
    <w:rsid w:val="007F5A83"/>
    <w:rsid w:val="00801F1D"/>
    <w:rsid w:val="008078E1"/>
    <w:rsid w:val="00822C09"/>
    <w:rsid w:val="00827542"/>
    <w:rsid w:val="0083076C"/>
    <w:rsid w:val="00837925"/>
    <w:rsid w:val="00844CAD"/>
    <w:rsid w:val="00862F45"/>
    <w:rsid w:val="008669DA"/>
    <w:rsid w:val="00873E5A"/>
    <w:rsid w:val="008866D9"/>
    <w:rsid w:val="00887CDC"/>
    <w:rsid w:val="008975A1"/>
    <w:rsid w:val="0089779C"/>
    <w:rsid w:val="008A2109"/>
    <w:rsid w:val="008A7692"/>
    <w:rsid w:val="008B763E"/>
    <w:rsid w:val="008C1757"/>
    <w:rsid w:val="008C19D8"/>
    <w:rsid w:val="008D329B"/>
    <w:rsid w:val="008D71C8"/>
    <w:rsid w:val="008E2057"/>
    <w:rsid w:val="008F0B75"/>
    <w:rsid w:val="008F526A"/>
    <w:rsid w:val="0090277F"/>
    <w:rsid w:val="00912D81"/>
    <w:rsid w:val="00936BC0"/>
    <w:rsid w:val="00942EEB"/>
    <w:rsid w:val="00944B89"/>
    <w:rsid w:val="00947E57"/>
    <w:rsid w:val="00951195"/>
    <w:rsid w:val="00957618"/>
    <w:rsid w:val="009709B9"/>
    <w:rsid w:val="009744F6"/>
    <w:rsid w:val="009843D0"/>
    <w:rsid w:val="0098622B"/>
    <w:rsid w:val="00994798"/>
    <w:rsid w:val="009959B0"/>
    <w:rsid w:val="009976BF"/>
    <w:rsid w:val="009A0EDE"/>
    <w:rsid w:val="009A6020"/>
    <w:rsid w:val="009C6A7D"/>
    <w:rsid w:val="009F1382"/>
    <w:rsid w:val="00A00D8D"/>
    <w:rsid w:val="00A06E09"/>
    <w:rsid w:val="00A17952"/>
    <w:rsid w:val="00A22AB9"/>
    <w:rsid w:val="00A23501"/>
    <w:rsid w:val="00A4752B"/>
    <w:rsid w:val="00A56F07"/>
    <w:rsid w:val="00A60AF3"/>
    <w:rsid w:val="00A61E5C"/>
    <w:rsid w:val="00A63E2C"/>
    <w:rsid w:val="00A7311B"/>
    <w:rsid w:val="00A763F0"/>
    <w:rsid w:val="00A90E9D"/>
    <w:rsid w:val="00AB348A"/>
    <w:rsid w:val="00AB3905"/>
    <w:rsid w:val="00AC0A92"/>
    <w:rsid w:val="00AE1EE4"/>
    <w:rsid w:val="00AF259A"/>
    <w:rsid w:val="00B01488"/>
    <w:rsid w:val="00B12F63"/>
    <w:rsid w:val="00B26941"/>
    <w:rsid w:val="00B31EDF"/>
    <w:rsid w:val="00B359F6"/>
    <w:rsid w:val="00B50E74"/>
    <w:rsid w:val="00B67461"/>
    <w:rsid w:val="00B82A1C"/>
    <w:rsid w:val="00B87F35"/>
    <w:rsid w:val="00B924A3"/>
    <w:rsid w:val="00B95ED0"/>
    <w:rsid w:val="00B96505"/>
    <w:rsid w:val="00BA0F18"/>
    <w:rsid w:val="00BA5BE2"/>
    <w:rsid w:val="00BB09A9"/>
    <w:rsid w:val="00BB2366"/>
    <w:rsid w:val="00BB5AB7"/>
    <w:rsid w:val="00BB7840"/>
    <w:rsid w:val="00BC0235"/>
    <w:rsid w:val="00BC5A20"/>
    <w:rsid w:val="00BE13A5"/>
    <w:rsid w:val="00BE6B9F"/>
    <w:rsid w:val="00BF0E43"/>
    <w:rsid w:val="00BF1CEE"/>
    <w:rsid w:val="00C0223D"/>
    <w:rsid w:val="00C11423"/>
    <w:rsid w:val="00C202E3"/>
    <w:rsid w:val="00C23985"/>
    <w:rsid w:val="00C3045F"/>
    <w:rsid w:val="00C30CFA"/>
    <w:rsid w:val="00C337C8"/>
    <w:rsid w:val="00C413FA"/>
    <w:rsid w:val="00C5672D"/>
    <w:rsid w:val="00C60214"/>
    <w:rsid w:val="00C63212"/>
    <w:rsid w:val="00C677BA"/>
    <w:rsid w:val="00C73ECF"/>
    <w:rsid w:val="00C76C70"/>
    <w:rsid w:val="00C812A7"/>
    <w:rsid w:val="00C82CCC"/>
    <w:rsid w:val="00C854BE"/>
    <w:rsid w:val="00CA00E7"/>
    <w:rsid w:val="00CA43E6"/>
    <w:rsid w:val="00CA61E6"/>
    <w:rsid w:val="00CB1840"/>
    <w:rsid w:val="00CB6C5F"/>
    <w:rsid w:val="00CB6D67"/>
    <w:rsid w:val="00CB77A4"/>
    <w:rsid w:val="00CC6E56"/>
    <w:rsid w:val="00CD291A"/>
    <w:rsid w:val="00CE05F6"/>
    <w:rsid w:val="00CE0A74"/>
    <w:rsid w:val="00CE15CD"/>
    <w:rsid w:val="00CE3E6B"/>
    <w:rsid w:val="00CE4AFC"/>
    <w:rsid w:val="00CE6BB9"/>
    <w:rsid w:val="00D114A2"/>
    <w:rsid w:val="00D156A8"/>
    <w:rsid w:val="00D171A8"/>
    <w:rsid w:val="00D2117C"/>
    <w:rsid w:val="00D444C3"/>
    <w:rsid w:val="00D5761A"/>
    <w:rsid w:val="00D635CB"/>
    <w:rsid w:val="00D76957"/>
    <w:rsid w:val="00D835FE"/>
    <w:rsid w:val="00DA3739"/>
    <w:rsid w:val="00DC3CB7"/>
    <w:rsid w:val="00DC435C"/>
    <w:rsid w:val="00DD4269"/>
    <w:rsid w:val="00DE1F48"/>
    <w:rsid w:val="00DE30CA"/>
    <w:rsid w:val="00DE34E5"/>
    <w:rsid w:val="00DE7FA9"/>
    <w:rsid w:val="00E07F07"/>
    <w:rsid w:val="00E21405"/>
    <w:rsid w:val="00E320CF"/>
    <w:rsid w:val="00E344ED"/>
    <w:rsid w:val="00E4496A"/>
    <w:rsid w:val="00E528A0"/>
    <w:rsid w:val="00E56FF3"/>
    <w:rsid w:val="00E7113D"/>
    <w:rsid w:val="00E72C15"/>
    <w:rsid w:val="00E73C79"/>
    <w:rsid w:val="00E75609"/>
    <w:rsid w:val="00E904DD"/>
    <w:rsid w:val="00EA5704"/>
    <w:rsid w:val="00EB256D"/>
    <w:rsid w:val="00EF19EF"/>
    <w:rsid w:val="00F064C7"/>
    <w:rsid w:val="00F11F74"/>
    <w:rsid w:val="00F211F6"/>
    <w:rsid w:val="00F27CC5"/>
    <w:rsid w:val="00F31184"/>
    <w:rsid w:val="00F5099E"/>
    <w:rsid w:val="00F62A9E"/>
    <w:rsid w:val="00F8482D"/>
    <w:rsid w:val="00F84C7A"/>
    <w:rsid w:val="00F96043"/>
    <w:rsid w:val="00FA2AD2"/>
    <w:rsid w:val="00FD443C"/>
    <w:rsid w:val="00FE1EAB"/>
    <w:rsid w:val="01D846F1"/>
    <w:rsid w:val="020531A4"/>
    <w:rsid w:val="029C58B6"/>
    <w:rsid w:val="03794C2E"/>
    <w:rsid w:val="04080F55"/>
    <w:rsid w:val="04225E39"/>
    <w:rsid w:val="055B3806"/>
    <w:rsid w:val="05DC421B"/>
    <w:rsid w:val="06A92350"/>
    <w:rsid w:val="06C74ECC"/>
    <w:rsid w:val="06F41192"/>
    <w:rsid w:val="08AE4AE4"/>
    <w:rsid w:val="098B51A8"/>
    <w:rsid w:val="09F73AD7"/>
    <w:rsid w:val="0A9724CB"/>
    <w:rsid w:val="0B056F9D"/>
    <w:rsid w:val="0BEB7F35"/>
    <w:rsid w:val="0C5757D4"/>
    <w:rsid w:val="0C831E48"/>
    <w:rsid w:val="0D0E73B0"/>
    <w:rsid w:val="0D2F2651"/>
    <w:rsid w:val="0D5505A6"/>
    <w:rsid w:val="0FD52407"/>
    <w:rsid w:val="102869DB"/>
    <w:rsid w:val="106D2640"/>
    <w:rsid w:val="10BA0429"/>
    <w:rsid w:val="110362C4"/>
    <w:rsid w:val="1122342A"/>
    <w:rsid w:val="11A227BD"/>
    <w:rsid w:val="127A4AF0"/>
    <w:rsid w:val="14844530"/>
    <w:rsid w:val="14A01236"/>
    <w:rsid w:val="14B80D0E"/>
    <w:rsid w:val="1532082E"/>
    <w:rsid w:val="163B3E74"/>
    <w:rsid w:val="16413E16"/>
    <w:rsid w:val="17287736"/>
    <w:rsid w:val="178F776E"/>
    <w:rsid w:val="17FD699F"/>
    <w:rsid w:val="18522438"/>
    <w:rsid w:val="18F356AC"/>
    <w:rsid w:val="19D674A8"/>
    <w:rsid w:val="1A5A1E87"/>
    <w:rsid w:val="1B252495"/>
    <w:rsid w:val="1B356450"/>
    <w:rsid w:val="1B59213E"/>
    <w:rsid w:val="1B6B3C20"/>
    <w:rsid w:val="1BD8252B"/>
    <w:rsid w:val="1C4620E0"/>
    <w:rsid w:val="1C5264A1"/>
    <w:rsid w:val="1C587136"/>
    <w:rsid w:val="1CFF0AC4"/>
    <w:rsid w:val="1D5601F6"/>
    <w:rsid w:val="1D9861E7"/>
    <w:rsid w:val="1F120ED4"/>
    <w:rsid w:val="1F4629DA"/>
    <w:rsid w:val="20923F96"/>
    <w:rsid w:val="20C067BC"/>
    <w:rsid w:val="219519F6"/>
    <w:rsid w:val="224156DA"/>
    <w:rsid w:val="226F2247"/>
    <w:rsid w:val="22AF6AE8"/>
    <w:rsid w:val="23756D81"/>
    <w:rsid w:val="237C00A2"/>
    <w:rsid w:val="24081698"/>
    <w:rsid w:val="24EA3E07"/>
    <w:rsid w:val="25DF76E4"/>
    <w:rsid w:val="262B5DB2"/>
    <w:rsid w:val="26864004"/>
    <w:rsid w:val="26DF75F2"/>
    <w:rsid w:val="28DF17A9"/>
    <w:rsid w:val="29FB1E8F"/>
    <w:rsid w:val="2AF94DA4"/>
    <w:rsid w:val="2C2422F5"/>
    <w:rsid w:val="2D1934DC"/>
    <w:rsid w:val="2D230175"/>
    <w:rsid w:val="2E206AEC"/>
    <w:rsid w:val="2EE24EBD"/>
    <w:rsid w:val="300E7667"/>
    <w:rsid w:val="3045283A"/>
    <w:rsid w:val="30A124CA"/>
    <w:rsid w:val="30E12562"/>
    <w:rsid w:val="31736083"/>
    <w:rsid w:val="32107DDD"/>
    <w:rsid w:val="32FD11AA"/>
    <w:rsid w:val="332B14DF"/>
    <w:rsid w:val="33CD3272"/>
    <w:rsid w:val="34D060D5"/>
    <w:rsid w:val="34E70363"/>
    <w:rsid w:val="365313E0"/>
    <w:rsid w:val="36BC40D4"/>
    <w:rsid w:val="37253E2A"/>
    <w:rsid w:val="37806C46"/>
    <w:rsid w:val="37C36B49"/>
    <w:rsid w:val="37D25340"/>
    <w:rsid w:val="384A0187"/>
    <w:rsid w:val="39112E4E"/>
    <w:rsid w:val="3AF94371"/>
    <w:rsid w:val="3AFB6916"/>
    <w:rsid w:val="3B9823B7"/>
    <w:rsid w:val="3BE34DE5"/>
    <w:rsid w:val="3C5718BC"/>
    <w:rsid w:val="3C7A71EE"/>
    <w:rsid w:val="3D74650C"/>
    <w:rsid w:val="3DDF3C75"/>
    <w:rsid w:val="3DE73182"/>
    <w:rsid w:val="3F12422F"/>
    <w:rsid w:val="403505E7"/>
    <w:rsid w:val="40D43F72"/>
    <w:rsid w:val="42336996"/>
    <w:rsid w:val="42A47894"/>
    <w:rsid w:val="42DA71E0"/>
    <w:rsid w:val="437B058D"/>
    <w:rsid w:val="438D657A"/>
    <w:rsid w:val="43E074ED"/>
    <w:rsid w:val="43FF385D"/>
    <w:rsid w:val="44562E10"/>
    <w:rsid w:val="44A14AEB"/>
    <w:rsid w:val="44AC2A30"/>
    <w:rsid w:val="44B201DE"/>
    <w:rsid w:val="45621FAF"/>
    <w:rsid w:val="461A71B3"/>
    <w:rsid w:val="46AC7D49"/>
    <w:rsid w:val="472745EF"/>
    <w:rsid w:val="473A0E26"/>
    <w:rsid w:val="48213867"/>
    <w:rsid w:val="482B785F"/>
    <w:rsid w:val="485D476D"/>
    <w:rsid w:val="49850017"/>
    <w:rsid w:val="4A2D4807"/>
    <w:rsid w:val="4B354B35"/>
    <w:rsid w:val="4B3B5F7E"/>
    <w:rsid w:val="4BB51F89"/>
    <w:rsid w:val="4C1847F4"/>
    <w:rsid w:val="4C2C15DD"/>
    <w:rsid w:val="4C466676"/>
    <w:rsid w:val="4E924E45"/>
    <w:rsid w:val="4EC413C4"/>
    <w:rsid w:val="4F0650CA"/>
    <w:rsid w:val="501B651E"/>
    <w:rsid w:val="52C53D71"/>
    <w:rsid w:val="532A5B93"/>
    <w:rsid w:val="541F321E"/>
    <w:rsid w:val="547476FF"/>
    <w:rsid w:val="55AC7A04"/>
    <w:rsid w:val="55E52D8A"/>
    <w:rsid w:val="56C41E5B"/>
    <w:rsid w:val="57B62B6C"/>
    <w:rsid w:val="57B71A55"/>
    <w:rsid w:val="58CB5722"/>
    <w:rsid w:val="58D26AB1"/>
    <w:rsid w:val="596811C3"/>
    <w:rsid w:val="59A71CEC"/>
    <w:rsid w:val="59D86349"/>
    <w:rsid w:val="5A6C4A51"/>
    <w:rsid w:val="5A9F6E67"/>
    <w:rsid w:val="5AE40D1D"/>
    <w:rsid w:val="5C71213D"/>
    <w:rsid w:val="5C9414D0"/>
    <w:rsid w:val="5EAB56E6"/>
    <w:rsid w:val="5EC547B5"/>
    <w:rsid w:val="5EF23DBA"/>
    <w:rsid w:val="60964868"/>
    <w:rsid w:val="611415B6"/>
    <w:rsid w:val="61273712"/>
    <w:rsid w:val="61D5316E"/>
    <w:rsid w:val="62A278E4"/>
    <w:rsid w:val="64910A58"/>
    <w:rsid w:val="64AE5B30"/>
    <w:rsid w:val="64F07E68"/>
    <w:rsid w:val="65297A59"/>
    <w:rsid w:val="657809E0"/>
    <w:rsid w:val="66D61119"/>
    <w:rsid w:val="67AB233E"/>
    <w:rsid w:val="680E73DA"/>
    <w:rsid w:val="68150768"/>
    <w:rsid w:val="6A845731"/>
    <w:rsid w:val="6BBF2EC5"/>
    <w:rsid w:val="6D197AEA"/>
    <w:rsid w:val="6D8D2813"/>
    <w:rsid w:val="6E46167B"/>
    <w:rsid w:val="6EAA7432"/>
    <w:rsid w:val="70E62CA2"/>
    <w:rsid w:val="712A3F3C"/>
    <w:rsid w:val="721750DD"/>
    <w:rsid w:val="724F1F27"/>
    <w:rsid w:val="72705D8E"/>
    <w:rsid w:val="73001CA4"/>
    <w:rsid w:val="73CF3EC1"/>
    <w:rsid w:val="747405C4"/>
    <w:rsid w:val="7479207F"/>
    <w:rsid w:val="74A569D0"/>
    <w:rsid w:val="75950320"/>
    <w:rsid w:val="75A064BB"/>
    <w:rsid w:val="760F40D7"/>
    <w:rsid w:val="771C566F"/>
    <w:rsid w:val="77253DF8"/>
    <w:rsid w:val="7758241F"/>
    <w:rsid w:val="778A3CA7"/>
    <w:rsid w:val="77B61A86"/>
    <w:rsid w:val="77F95D63"/>
    <w:rsid w:val="7A555979"/>
    <w:rsid w:val="7A8C667D"/>
    <w:rsid w:val="7AC73B44"/>
    <w:rsid w:val="7BF87D2D"/>
    <w:rsid w:val="7CD9190C"/>
    <w:rsid w:val="7D9677FD"/>
    <w:rsid w:val="7DB859C6"/>
    <w:rsid w:val="7EF05F86"/>
    <w:rsid w:val="7F565496"/>
    <w:rsid w:val="7F820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ate"/>
    <w:basedOn w:val="1"/>
    <w:next w:val="1"/>
    <w:link w:val="16"/>
    <w:autoRedefine/>
    <w:qFormat/>
    <w:uiPriority w:val="99"/>
    <w:pPr>
      <w:ind w:left="100" w:leftChars="2500"/>
    </w:pPr>
  </w:style>
  <w:style w:type="paragraph" w:styleId="6">
    <w:name w:val="Balloon Text"/>
    <w:basedOn w:val="1"/>
    <w:link w:val="21"/>
    <w:autoRedefine/>
    <w:qFormat/>
    <w:uiPriority w:val="0"/>
    <w:rPr>
      <w:sz w:val="18"/>
      <w:szCs w:val="18"/>
    </w:rPr>
  </w:style>
  <w:style w:type="paragraph" w:styleId="7">
    <w:name w:val="footer"/>
    <w:basedOn w:val="1"/>
    <w:link w:val="20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qFormat/>
    <w:uiPriority w:val="0"/>
    <w:rPr>
      <w:rFonts w:ascii="Times New Roman" w:hAnsi="Times New Roman" w:cs="Times New Roman"/>
      <w:sz w:val="24"/>
      <w:szCs w:val="24"/>
    </w:rPr>
  </w:style>
  <w:style w:type="table" w:styleId="11">
    <w:name w:val="Table Grid"/>
    <w:basedOn w:val="10"/>
    <w:autoRedefine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autoRedefine/>
    <w:qFormat/>
    <w:uiPriority w:val="22"/>
    <w:rPr>
      <w:b/>
      <w:bCs/>
    </w:rPr>
  </w:style>
  <w:style w:type="character" w:styleId="14">
    <w:name w:val="FollowedHyperlink"/>
    <w:basedOn w:val="12"/>
    <w:autoRedefine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Hyperlink"/>
    <w:basedOn w:val="12"/>
    <w:autoRedefine/>
    <w:qFormat/>
    <w:uiPriority w:val="99"/>
    <w:rPr>
      <w:color w:val="0563C1"/>
      <w:u w:val="single"/>
    </w:rPr>
  </w:style>
  <w:style w:type="character" w:customStyle="1" w:styleId="16">
    <w:name w:val="日期 字符"/>
    <w:basedOn w:val="12"/>
    <w:link w:val="5"/>
    <w:autoRedefine/>
    <w:qFormat/>
    <w:uiPriority w:val="99"/>
  </w:style>
  <w:style w:type="paragraph" w:styleId="17">
    <w:name w:val="No Spacing"/>
    <w:autoRedefine/>
    <w:qFormat/>
    <w:uiPriority w:val="1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customStyle="1" w:styleId="18">
    <w:name w:val="Unresolved Mention"/>
    <w:basedOn w:val="12"/>
    <w:autoRedefine/>
    <w:qFormat/>
    <w:uiPriority w:val="99"/>
    <w:rPr>
      <w:color w:val="605E5C"/>
      <w:shd w:val="clear" w:color="auto" w:fill="E1DFDD"/>
    </w:rPr>
  </w:style>
  <w:style w:type="character" w:customStyle="1" w:styleId="19">
    <w:name w:val="页眉 字符"/>
    <w:basedOn w:val="12"/>
    <w:link w:val="8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2"/>
    <w:link w:val="7"/>
    <w:autoRedefine/>
    <w:qFormat/>
    <w:uiPriority w:val="99"/>
    <w:rPr>
      <w:sz w:val="18"/>
      <w:szCs w:val="18"/>
    </w:rPr>
  </w:style>
  <w:style w:type="character" w:customStyle="1" w:styleId="21">
    <w:name w:val="批注框文本 字符"/>
    <w:basedOn w:val="12"/>
    <w:link w:val="6"/>
    <w:autoRedefine/>
    <w:qFormat/>
    <w:uiPriority w:val="0"/>
    <w:rPr>
      <w:rFonts w:ascii="等线" w:hAnsi="等线" w:eastAsia="等线" w:cs="宋体"/>
      <w:kern w:val="2"/>
      <w:sz w:val="18"/>
      <w:szCs w:val="18"/>
    </w:rPr>
  </w:style>
  <w:style w:type="paragraph" w:styleId="22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0C35F-F985-44DB-8D91-7C23D13415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6</Pages>
  <Words>473</Words>
  <Characters>478</Characters>
  <Lines>15</Lines>
  <Paragraphs>4</Paragraphs>
  <TotalTime>1</TotalTime>
  <ScaleCrop>false</ScaleCrop>
  <LinksUpToDate>false</LinksUpToDate>
  <CharactersWithSpaces>480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2020-07-16T00:52:00Z</dcterms:created>
  <dc:creator>智信数图-钟子娟</dc:creator>
  <cp:lastModifiedBy>夏茹</cp:lastModifiedBy>
  <cp:lastPrinted>2022-03-31T03:34:00Z</cp:lastPrinted>
  <dcterms:modified xsi:type="dcterms:W3CDTF">2025-04-02T02:14:42Z</dcterms:modified>
  <cp:revision>209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F908884650794FE48759513C869B704E_13</vt:lpwstr>
  </property>
  <property fmtid="{D5CDD505-2E9C-101B-9397-08002B2CF9AE}" pid="4" name="KSOTemplateDocerSaveRecord">
    <vt:lpwstr>eyJoZGlkIjoiNDk2NmQ1NDgxYTlhZmVjOGE1YjBlNGQ4NzcwMjY4ZDEiLCJ1c2VySWQiOiI2MzUzNDQ3MDkifQ==</vt:lpwstr>
  </property>
</Properties>
</file>