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关于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zh-CN"/>
        </w:rPr>
        <w:t>第十</w:t>
      </w:r>
      <w:r>
        <w:rPr>
          <w:rFonts w:hint="eastAsia" w:ascii="仿宋" w:hAnsi="仿宋" w:cs="仿宋"/>
          <w:b/>
          <w:bCs w:val="0"/>
          <w:sz w:val="36"/>
          <w:szCs w:val="36"/>
          <w:lang w:val="zh-CN"/>
        </w:rPr>
        <w:t>一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zh-CN"/>
        </w:rPr>
        <w:t>届“图书馆杯”广东全民英语口语大赛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的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说明</w:t>
      </w: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1、本届大赛主题为：凝聚青春力量 共谱奋进新章。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2、活动平台：</w:t>
      </w:r>
      <w:r>
        <w:rPr>
          <w:rFonts w:hint="eastAsia" w:ascii="仿宋" w:hAnsi="仿宋" w:cs="仿宋"/>
          <w:sz w:val="28"/>
          <w:szCs w:val="28"/>
          <w:lang w:val="en-US" w:eastAsia="zh-CN"/>
        </w:rPr>
        <w:t>MET全民英语学习资源库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left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电脑版活动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官网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https://lib.52met.com/gd202</w:t>
      </w:r>
      <w:r>
        <w:rPr>
          <w:rFonts w:hint="eastAsia" w:ascii="仿宋" w:hAnsi="仿宋" w:cs="仿宋"/>
          <w:sz w:val="28"/>
          <w:szCs w:val="28"/>
          <w:u w:val="singl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left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手机</w:t>
      </w:r>
      <w:r>
        <w:rPr>
          <w:rFonts w:hint="eastAsia" w:ascii="仿宋" w:hAnsi="仿宋" w:cs="仿宋"/>
          <w:sz w:val="28"/>
          <w:szCs w:val="28"/>
          <w:lang w:val="en-US" w:eastAsia="zh-CN"/>
        </w:rPr>
        <w:t>版微信小程序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：“MET全民英语”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3、组织单位为广东省各地市公共图书馆、各高校图书馆，需由图书馆工作人员通过活动官网“组织单位</w:t>
      </w:r>
      <w:r>
        <w:rPr>
          <w:rFonts w:hint="eastAsia" w:ascii="仿宋" w:hAnsi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”入口填写图书馆相关信息，提交图书馆作为组织单位参与活动的申请，通过审核后，本馆馆员、读者方可作为选手报名参加活动。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line="240" w:lineRule="auto"/>
        <w:ind w:firstLine="552" w:firstLineChars="200"/>
        <w:textAlignment w:val="auto"/>
        <w:rPr>
          <w:rFonts w:hint="default" w:ascii="仿宋" w:hAnsi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cs="仿宋"/>
          <w:b/>
          <w:bCs w:val="0"/>
          <w:sz w:val="28"/>
          <w:szCs w:val="28"/>
          <w:lang w:eastAsia="zh-CN"/>
        </w:rPr>
        <w:t>组织单位报名</w:t>
      </w:r>
      <w:r>
        <w:rPr>
          <w:rFonts w:hint="eastAsia" w:ascii="仿宋" w:hAnsi="仿宋" w:cs="仿宋"/>
          <w:b/>
          <w:bCs w:val="0"/>
          <w:sz w:val="28"/>
          <w:szCs w:val="28"/>
          <w:lang w:val="en-US" w:eastAsia="zh-CN"/>
        </w:rPr>
        <w:t>:</w:t>
      </w:r>
      <w:r>
        <w:rPr>
          <w:rFonts w:hint="eastAsia" w:ascii="仿宋" w:hAnsi="仿宋" w:cs="仿宋"/>
          <w:b w:val="0"/>
          <w:bCs/>
          <w:sz w:val="28"/>
          <w:szCs w:val="28"/>
          <w:lang w:val="en-US" w:eastAsia="zh-CN"/>
        </w:rPr>
        <w:t>2022年4月28日截止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line="240" w:lineRule="auto"/>
        <w:ind w:firstLine="552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cs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网络初赛：</w:t>
      </w:r>
      <w:r>
        <w:rPr>
          <w:rFonts w:hint="eastAsia" w:ascii="仿宋" w:hAnsi="仿宋" w:cs="仿宋"/>
          <w:b w:val="0"/>
          <w:bCs/>
          <w:sz w:val="28"/>
          <w:szCs w:val="28"/>
          <w:lang w:val="en-US" w:eastAsia="zh-CN"/>
        </w:rPr>
        <w:t>2022年4月28日24:00截止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line="240" w:lineRule="auto"/>
        <w:ind w:firstLine="552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网络复赛：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2022年5月7日至5月18日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line="240" w:lineRule="auto"/>
        <w:ind w:firstLine="552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现场总决赛：</w:t>
      </w:r>
      <w:r>
        <w:rPr>
          <w:rFonts w:hint="eastAsia" w:ascii="仿宋" w:hAnsi="仿宋" w:eastAsia="仿宋" w:cs="仿宋"/>
          <w:bCs/>
          <w:sz w:val="28"/>
          <w:szCs w:val="28"/>
        </w:rPr>
        <w:t>2022年6月12日（广东省立中山图书馆）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、本次大赛分设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读者组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（包含公共图书馆读者、在校大学生）与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馆员组</w:t>
      </w:r>
      <w:r>
        <w:rPr>
          <w:rFonts w:hint="eastAsia" w:ascii="仿宋" w:hAnsi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28"/>
          <w:szCs w:val="28"/>
        </w:rPr>
        <w:t>“馆员组”仅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b/>
          <w:sz w:val="28"/>
          <w:szCs w:val="28"/>
        </w:rPr>
        <w:t>“网络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初赛</w:t>
      </w:r>
      <w:r>
        <w:rPr>
          <w:rFonts w:hint="eastAsia" w:ascii="仿宋" w:hAnsi="仿宋" w:eastAsia="仿宋" w:cs="仿宋"/>
          <w:b/>
          <w:sz w:val="28"/>
          <w:szCs w:val="28"/>
        </w:rPr>
        <w:t>”环节；</w:t>
      </w:r>
      <w:r>
        <w:rPr>
          <w:rFonts w:hint="eastAsia" w:ascii="仿宋" w:hAnsi="仿宋" w:eastAsia="仿宋" w:cs="仿宋"/>
          <w:sz w:val="28"/>
          <w:szCs w:val="28"/>
        </w:rPr>
        <w:t>“读者组”需要完成“网络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初赛</w:t>
      </w:r>
      <w:r>
        <w:rPr>
          <w:rFonts w:hint="eastAsia" w:ascii="仿宋" w:hAnsi="仿宋" w:eastAsia="仿宋" w:cs="仿宋"/>
          <w:sz w:val="28"/>
          <w:szCs w:val="28"/>
        </w:rPr>
        <w:t>”、“网络</w:t>
      </w:r>
      <w:r>
        <w:rPr>
          <w:rFonts w:hint="eastAsia" w:ascii="仿宋" w:hAnsi="仿宋" w:cs="仿宋"/>
          <w:sz w:val="28"/>
          <w:szCs w:val="28"/>
          <w:lang w:eastAsia="zh-CN"/>
        </w:rPr>
        <w:t>复赛</w:t>
      </w:r>
      <w:r>
        <w:rPr>
          <w:rFonts w:hint="eastAsia" w:ascii="仿宋" w:hAnsi="仿宋" w:eastAsia="仿宋" w:cs="仿宋"/>
          <w:sz w:val="28"/>
          <w:szCs w:val="28"/>
        </w:rPr>
        <w:t>”、“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现场总决赛</w:t>
      </w:r>
      <w:r>
        <w:rPr>
          <w:rFonts w:hint="eastAsia" w:ascii="仿宋" w:hAnsi="仿宋" w:eastAsia="仿宋" w:cs="仿宋"/>
          <w:sz w:val="28"/>
          <w:szCs w:val="28"/>
        </w:rPr>
        <w:t>”三个环节。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此文件包为“活动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宣传资料</w:t>
      </w:r>
      <w:r>
        <w:rPr>
          <w:rFonts w:hint="eastAsia" w:ascii="仿宋" w:hAnsi="仿宋" w:eastAsia="仿宋" w:cs="仿宋"/>
          <w:sz w:val="28"/>
          <w:szCs w:val="28"/>
        </w:rPr>
        <w:t>”，包含通知文件、微信公众号发布模板</w:t>
      </w:r>
      <w:r>
        <w:rPr>
          <w:rFonts w:hint="eastAsia" w:ascii="仿宋" w:hAnsi="仿宋" w:cs="仿宋"/>
          <w:sz w:val="28"/>
          <w:szCs w:val="28"/>
          <w:lang w:eastAsia="zh-CN"/>
        </w:rPr>
        <w:t>、微信QQ群微博等简讯发布模板</w:t>
      </w:r>
      <w:r>
        <w:rPr>
          <w:rFonts w:hint="eastAsia" w:ascii="仿宋" w:hAnsi="仿宋" w:eastAsia="仿宋" w:cs="仿宋"/>
          <w:sz w:val="28"/>
          <w:szCs w:val="28"/>
        </w:rPr>
        <w:t>，电子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宣传</w:t>
      </w:r>
      <w:r>
        <w:rPr>
          <w:rFonts w:hint="eastAsia" w:ascii="仿宋" w:hAnsi="仿宋" w:eastAsia="仿宋" w:cs="仿宋"/>
          <w:sz w:val="28"/>
          <w:szCs w:val="28"/>
        </w:rPr>
        <w:t>图片等。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 xml:space="preserve">、 </w:t>
      </w:r>
      <w:r>
        <w:rPr>
          <w:rFonts w:hint="eastAsia" w:ascii="仿宋" w:hAnsi="仿宋" w:eastAsia="仿宋" w:cs="仿宋"/>
          <w:b/>
          <w:sz w:val="28"/>
          <w:szCs w:val="28"/>
        </w:rPr>
        <w:t>活动宣传资料已进行统一设计</w:t>
      </w:r>
      <w:r>
        <w:rPr>
          <w:rFonts w:hint="eastAsia" w:ascii="仿宋" w:hAnsi="仿宋" w:eastAsia="仿宋" w:cs="仿宋"/>
          <w:sz w:val="28"/>
          <w:szCs w:val="28"/>
        </w:rPr>
        <w:t>，各图书馆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可</w:t>
      </w:r>
      <w:r>
        <w:rPr>
          <w:rFonts w:hint="eastAsia" w:ascii="仿宋" w:hAnsi="仿宋" w:eastAsia="仿宋" w:cs="仿宋"/>
          <w:sz w:val="28"/>
          <w:szCs w:val="28"/>
        </w:rPr>
        <w:t>自行印刷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，如需源文件进行细节修改，或定制其他尺寸比例的画面，请联系工作人员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如有任何问题，请</w:t>
      </w:r>
      <w:r>
        <w:rPr>
          <w:rFonts w:hint="eastAsia" w:ascii="仿宋" w:hAnsi="仿宋" w:cs="仿宋"/>
          <w:sz w:val="28"/>
          <w:szCs w:val="28"/>
          <w:highlight w:val="none"/>
          <w:lang w:eastAsia="zh-CN"/>
        </w:rPr>
        <w:t>联系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我们：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服务热线：400-881-6535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图书馆杯大赛</w:t>
      </w:r>
      <w:r>
        <w:rPr>
          <w:rFonts w:hint="eastAsia" w:ascii="仿宋" w:hAnsi="仿宋" w:eastAsia="仿宋" w:cs="仿宋"/>
          <w:b/>
          <w:sz w:val="28"/>
          <w:szCs w:val="28"/>
        </w:rPr>
        <w:t>组织单位</w:t>
      </w:r>
      <w:r>
        <w:rPr>
          <w:rFonts w:hint="eastAsia" w:ascii="仿宋" w:hAnsi="仿宋" w:eastAsia="仿宋" w:cs="仿宋"/>
          <w:sz w:val="28"/>
          <w:szCs w:val="28"/>
        </w:rPr>
        <w:t xml:space="preserve"> QQ交流群：693483004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（限图书馆工作人员加入）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eastAsia="zh-CN"/>
        </w:rPr>
        <w:t>参赛选手沟通咨询</w:t>
      </w:r>
      <w:r>
        <w:rPr>
          <w:rFonts w:hint="eastAsia" w:ascii="仿宋" w:hAnsi="仿宋" w:cs="仿宋"/>
          <w:sz w:val="28"/>
          <w:szCs w:val="28"/>
          <w:lang w:val="en-US" w:eastAsia="zh-CN"/>
        </w:rPr>
        <w:t>QQ群：308199702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50" w:line="240" w:lineRule="auto"/>
        <w:ind w:firstLine="552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（限参赛选手加入）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before="50" w:after="50" w:line="360" w:lineRule="auto"/>
        <w:ind w:firstLine="552" w:firstLineChars="20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附：关于 广东粤图之星科技有限公司</w:t>
      </w:r>
    </w:p>
    <w:p>
      <w:pPr>
        <w:spacing w:before="50" w:after="50" w:line="360" w:lineRule="auto"/>
        <w:ind w:firstLine="472" w:firstLineChars="20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3442335" cy="1090295"/>
            <wp:effectExtent l="0" t="0" r="0" b="0"/>
            <wp:docPr id="1" name="图片 2" descr="粤图之星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粤图之星LOGO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240" w:lineRule="auto"/>
        <w:ind w:firstLine="47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广东粤图之星科技有限公司（原广州红兔教育科技有限公司）是</w:t>
      </w:r>
      <w:r>
        <w:rPr>
          <w:rFonts w:hint="eastAsia" w:ascii="仿宋" w:hAnsi="仿宋" w:eastAsia="仿宋" w:cs="仿宋"/>
          <w:b/>
          <w:bCs/>
          <w:sz w:val="24"/>
        </w:rPr>
        <w:t>中国图书馆学会大学生阅读推广专业委员会委员单位</w:t>
      </w:r>
      <w:r>
        <w:rPr>
          <w:rFonts w:hint="eastAsia" w:ascii="仿宋" w:hAnsi="仿宋" w:eastAsia="仿宋" w:cs="仿宋"/>
          <w:sz w:val="24"/>
        </w:rPr>
        <w:t>、国家图书馆“数字图书馆推广工程”资源供应单位。公司成立于2011年，是基于</w:t>
      </w:r>
      <w:r>
        <w:rPr>
          <w:rFonts w:hint="eastAsia" w:ascii="仿宋" w:hAnsi="仿宋" w:eastAsia="仿宋" w:cs="仿宋"/>
          <w:b/>
          <w:bCs/>
          <w:sz w:val="24"/>
        </w:rPr>
        <w:t>在线教育、数字资源、活动运营、文创服务</w:t>
      </w:r>
      <w:r>
        <w:rPr>
          <w:rFonts w:hint="eastAsia" w:ascii="仿宋" w:hAnsi="仿宋" w:eastAsia="仿宋" w:cs="仿宋"/>
          <w:sz w:val="24"/>
        </w:rPr>
        <w:t>的创新型高新企业。</w:t>
      </w:r>
    </w:p>
    <w:p>
      <w:pPr>
        <w:spacing w:after="156" w:afterLines="50" w:line="240" w:lineRule="auto"/>
        <w:ind w:firstLine="47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旗下数字资源产品有：</w:t>
      </w:r>
      <w:r>
        <w:rPr>
          <w:rFonts w:hint="eastAsia" w:ascii="仿宋" w:hAnsi="仿宋" w:eastAsia="仿宋" w:cs="仿宋"/>
          <w:b/>
          <w:bCs/>
          <w:sz w:val="24"/>
        </w:rPr>
        <w:t>『MET全民英语学习资源库』</w:t>
      </w:r>
      <w:r>
        <w:rPr>
          <w:rFonts w:hint="eastAsia" w:ascii="仿宋" w:hAnsi="仿宋" w:eastAsia="仿宋" w:cs="仿宋"/>
          <w:sz w:val="24"/>
        </w:rPr>
        <w:t>、『明智国学双语绘本馆』、『优语库小语种在线』、『设计师之家数字图书馆』、『咪咕阅读-明智数字图书馆』等，经过数年发展，已与</w:t>
      </w:r>
      <w:r>
        <w:rPr>
          <w:rFonts w:hint="eastAsia" w:ascii="仿宋" w:hAnsi="仿宋" w:eastAsia="仿宋" w:cs="仿宋"/>
          <w:b/>
          <w:bCs/>
          <w:sz w:val="24"/>
        </w:rPr>
        <w:t>全国千余所</w:t>
      </w:r>
      <w:r>
        <w:rPr>
          <w:rFonts w:hint="eastAsia" w:ascii="仿宋" w:hAnsi="仿宋" w:eastAsia="仿宋" w:cs="仿宋"/>
          <w:sz w:val="24"/>
        </w:rPr>
        <w:t>院校和公共图书馆建立了资源供应、技术服务、阅读推广等合作关系。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公司于</w:t>
      </w:r>
      <w:r>
        <w:rPr>
          <w:rFonts w:hint="eastAsia" w:ascii="仿宋" w:hAnsi="仿宋" w:eastAsia="仿宋" w:cs="仿宋"/>
          <w:b/>
          <w:bCs/>
          <w:sz w:val="24"/>
        </w:rPr>
        <w:t xml:space="preserve">2011年开始 </w:t>
      </w:r>
      <w:r>
        <w:rPr>
          <w:rFonts w:hint="eastAsia" w:ascii="仿宋" w:hAnsi="仿宋" w:eastAsia="仿宋" w:cs="仿宋"/>
          <w:sz w:val="24"/>
        </w:rPr>
        <w:t>联合广东省高校图工委、广东图书馆学会、广东省立中山图书馆等机构开展全省性图书馆推广活动，创办了</w:t>
      </w:r>
      <w:r>
        <w:rPr>
          <w:rFonts w:hint="eastAsia" w:ascii="仿宋" w:hAnsi="仿宋" w:eastAsia="仿宋" w:cs="仿宋"/>
          <w:b/>
          <w:bCs/>
          <w:sz w:val="24"/>
        </w:rPr>
        <w:t>『图书馆杯广东全民英语口语大赛』</w:t>
      </w:r>
      <w:r>
        <w:rPr>
          <w:rFonts w:hint="eastAsia" w:ascii="仿宋" w:hAnsi="仿宋" w:eastAsia="仿宋" w:cs="仿宋"/>
          <w:sz w:val="24"/>
        </w:rPr>
        <w:t>，截止202</w:t>
      </w:r>
      <w:r>
        <w:rPr>
          <w:rFonts w:hint="eastAsia" w:ascii="仿宋" w:hAnsi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年，已成功举办</w:t>
      </w:r>
      <w:r>
        <w:rPr>
          <w:rFonts w:hint="eastAsia" w:ascii="仿宋" w:hAnsi="仿宋" w:cs="仿宋"/>
          <w:sz w:val="24"/>
          <w:lang w:eastAsia="zh-CN"/>
        </w:rPr>
        <w:t>十</w:t>
      </w:r>
      <w:r>
        <w:rPr>
          <w:rFonts w:hint="eastAsia" w:ascii="仿宋" w:hAnsi="仿宋" w:eastAsia="仿宋" w:cs="仿宋"/>
          <w:sz w:val="24"/>
        </w:rPr>
        <w:t>届。</w:t>
      </w:r>
      <w:r>
        <w:rPr>
          <w:rFonts w:hint="eastAsia" w:ascii="仿宋" w:hAnsi="仿宋" w:eastAsia="仿宋" w:cs="仿宋"/>
          <w:b/>
          <w:bCs/>
          <w:sz w:val="24"/>
        </w:rPr>
        <w:t>2018年开始</w:t>
      </w:r>
      <w:r>
        <w:rPr>
          <w:rFonts w:hint="eastAsia" w:ascii="仿宋" w:hAnsi="仿宋" w:eastAsia="仿宋" w:cs="仿宋"/>
          <w:sz w:val="24"/>
        </w:rPr>
        <w:t>，公司联合</w:t>
      </w:r>
      <w:r>
        <w:rPr>
          <w:rFonts w:hint="eastAsia" w:ascii="仿宋" w:hAnsi="仿宋" w:eastAsia="仿宋" w:cs="仿宋"/>
          <w:b/>
          <w:sz w:val="24"/>
        </w:rPr>
        <w:t>中国图书馆学会阅读推广委员会、国家图书馆、中宣部出版局</w:t>
      </w:r>
      <w:r>
        <w:rPr>
          <w:rFonts w:hint="eastAsia" w:ascii="仿宋" w:hAnsi="仿宋" w:eastAsia="仿宋" w:cs="仿宋"/>
          <w:sz w:val="24"/>
        </w:rPr>
        <w:t>先后组织开展了一系列全国性阅读推广品牌活动。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spacing w:before="50" w:after="50" w:line="360" w:lineRule="auto"/>
        <w:ind w:firstLine="552" w:firstLineChars="20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附：本次活动相关背景介绍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jc w:val="center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drawing>
          <wp:inline distT="0" distB="0" distL="114300" distR="114300">
            <wp:extent cx="2089785" cy="1439545"/>
            <wp:effectExtent l="0" t="0" r="5715" b="7620"/>
            <wp:docPr id="2" name="图片 2" descr="图书馆杯全民英语口语风采展示活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书馆杯全民英语口语风采展示活动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「“图书馆杯”全民英语口语大赛」创办于2011年，由粤图之星（红兔教育）与广东省高校图工委、广东图书馆学会、广东省立中山图书馆联合广东150余所图书馆创办。大赛通过「MET全民英语学习资源库」平台进行网络竞赛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2018年，粤图之星与四川省图书馆学会、四川省高校图工委、四川省图书馆等机构联合四川100多个图书馆举办了首届“图书馆杯”四川全民英语口语大赛”。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2019年，粤图之星联合中国图书馆学会阅读推广委员会通过「MET全民英语学习资源库」平台举办『全国首届“图书馆杯”全民英语口语风采展示活动』 。全国超过1300+图书馆参与组织，17万+选手参与活动。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line="240" w:lineRule="auto"/>
        <w:ind w:firstLine="472" w:firstLineChars="200"/>
        <w:jc w:val="both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截止20</w:t>
      </w:r>
      <w:r>
        <w:rPr>
          <w:rFonts w:hint="eastAsia" w:ascii="仿宋" w:hAnsi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lang w:val="en-US" w:eastAsia="zh-CN"/>
        </w:rPr>
        <w:t>年，大赛在广东省成功举办</w:t>
      </w:r>
      <w:r>
        <w:rPr>
          <w:rFonts w:hint="eastAsia" w:ascii="仿宋" w:hAnsi="仿宋" w:cs="仿宋"/>
          <w:sz w:val="24"/>
          <w:lang w:val="en-US" w:eastAsia="zh-CN"/>
        </w:rPr>
        <w:t>十</w:t>
      </w:r>
      <w:r>
        <w:rPr>
          <w:rFonts w:hint="eastAsia" w:ascii="仿宋" w:hAnsi="仿宋" w:eastAsia="仿宋" w:cs="仿宋"/>
          <w:sz w:val="24"/>
          <w:lang w:val="en-US" w:eastAsia="zh-CN"/>
        </w:rPr>
        <w:t>届，在四川省成功举办</w:t>
      </w:r>
      <w:r>
        <w:rPr>
          <w:rFonts w:hint="eastAsia" w:ascii="仿宋" w:hAnsi="仿宋" w:cs="仿宋"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lang w:val="en-US" w:eastAsia="zh-CN"/>
        </w:rPr>
        <w:t>届，累计报名参赛人数超过20万人次，先后得到了新华网、中国文化报、央视网、中国日报网、中国新闻网、四川日报、四川卫视、广东卫视、南方电视台、广州电视台等媒体的报道，受到广泛好评。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4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86C0B"/>
    <w:rsid w:val="04A86C0B"/>
    <w:rsid w:val="06442042"/>
    <w:rsid w:val="066E2621"/>
    <w:rsid w:val="11E242D6"/>
    <w:rsid w:val="13D0565B"/>
    <w:rsid w:val="144A57A1"/>
    <w:rsid w:val="14842AEB"/>
    <w:rsid w:val="1CAE5E4E"/>
    <w:rsid w:val="1CD8029F"/>
    <w:rsid w:val="28C11B1F"/>
    <w:rsid w:val="2D31377B"/>
    <w:rsid w:val="2D6E5774"/>
    <w:rsid w:val="3111689D"/>
    <w:rsid w:val="33F6491B"/>
    <w:rsid w:val="34734802"/>
    <w:rsid w:val="34A73CAD"/>
    <w:rsid w:val="3C121917"/>
    <w:rsid w:val="3CBF47ED"/>
    <w:rsid w:val="3F3D4297"/>
    <w:rsid w:val="41943B86"/>
    <w:rsid w:val="51672EF9"/>
    <w:rsid w:val="590464F4"/>
    <w:rsid w:val="5AD50E3E"/>
    <w:rsid w:val="5CBC5570"/>
    <w:rsid w:val="67B61A41"/>
    <w:rsid w:val="6B840735"/>
    <w:rsid w:val="714F7955"/>
    <w:rsid w:val="7C903EA9"/>
    <w:rsid w:val="7CEF2528"/>
    <w:rsid w:val="7FB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微软雅黑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99"/>
    <w:rPr>
      <w:rFonts w:cs="Times New Roman"/>
      <w:color w:val="0563C1"/>
      <w:u w:val="single"/>
    </w:rPr>
  </w:style>
  <w:style w:type="paragraph" w:customStyle="1" w:styleId="6">
    <w:name w:val="样式1"/>
    <w:basedOn w:val="1"/>
    <w:qFormat/>
    <w:uiPriority w:val="0"/>
    <w:rPr>
      <w:rFonts w:eastAsia="微软雅黑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1447</Characters>
  <Lines>0</Lines>
  <Paragraphs>0</Paragraphs>
  <TotalTime>27</TotalTime>
  <ScaleCrop>false</ScaleCrop>
  <LinksUpToDate>false</LinksUpToDate>
  <CharactersWithSpaces>1456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2020-03-24T03:49:00Z</dcterms:created>
  <dc:creator>破沫</dc:creator>
  <cp:lastModifiedBy>凯</cp:lastModifiedBy>
  <dcterms:modified xsi:type="dcterms:W3CDTF">2022-04-19T02:34:52Z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A68B322D1D5543559AB72D82E01144BF</vt:lpwstr>
  </property>
</Properties>
</file>